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B82D9A">
        <w:rPr>
          <w:rFonts w:ascii="Times New Roman" w:hAnsi="Times New Roman"/>
          <w:b/>
          <w:sz w:val="24"/>
          <w:szCs w:val="24"/>
        </w:rPr>
        <w:t>A6HS08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r w:rsidR="00CD2D4E">
        <w:rPr>
          <w:rFonts w:ascii="Times New Roman" w:hAnsi="Times New Roman"/>
          <w:sz w:val="24"/>
          <w:szCs w:val="24"/>
        </w:rPr>
        <w:t>B. Tech</w:t>
      </w:r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B82D9A" w:rsidP="00B82D9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BUSINESS ECONOMICS AND FINACIAL ANALYSIS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A4D27">
        <w:rPr>
          <w:rFonts w:ascii="Times New Roman" w:hAnsi="Times New Roman"/>
          <w:b/>
          <w:sz w:val="24"/>
          <w:szCs w:val="24"/>
        </w:rPr>
        <w:t xml:space="preserve">Common to CSIT &amp; </w:t>
      </w:r>
      <w:r w:rsidR="00B82D9A">
        <w:rPr>
          <w:rFonts w:ascii="Times New Roman" w:hAnsi="Times New Roman"/>
          <w:b/>
          <w:sz w:val="24"/>
          <w:szCs w:val="24"/>
        </w:rPr>
        <w:t>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:rsidR="00A446D9" w:rsidRPr="004A4D2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4A4D2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emand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What is short-term demand forecasting?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Break Even Point 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1D60">
              <w:rPr>
                <w:rFonts w:ascii="Bookman Old Style" w:eastAsia="Calibri" w:hAnsi="Bookman Old Style"/>
                <w:sz w:val="24"/>
                <w:szCs w:val="24"/>
              </w:rPr>
              <w:t>What is long-run production function?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1D6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two examples of monopoly.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F733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</w:t>
            </w:r>
            <w:r w:rsidRPr="006F733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ligopoly.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:rsidR="00084FBE" w:rsidRDefault="00084F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formula for NPV?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:rsidR="00084FBE" w:rsidRDefault="00084FB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Payback Period?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84FBE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:rsidR="00084FBE" w:rsidRPr="00396857" w:rsidRDefault="00084FBE" w:rsidP="007146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Ledger Posting?</w:t>
            </w:r>
          </w:p>
        </w:tc>
        <w:tc>
          <w:tcPr>
            <w:tcW w:w="612" w:type="dxa"/>
            <w:vAlign w:val="center"/>
          </w:tcPr>
          <w:p w:rsidR="00084FBE" w:rsidRPr="00396857" w:rsidRDefault="00084FBE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084FBE" w:rsidRPr="00396857" w:rsidRDefault="00084FBE" w:rsidP="00A9348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4643" w:rsidRPr="009F500A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4643" w:rsidRPr="00396857" w:rsidRDefault="00714643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14643" w:rsidRPr="00396857" w:rsidRDefault="00714643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:rsidR="00714643" w:rsidRPr="00396857" w:rsidRDefault="00714643" w:rsidP="004A4D2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569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any two profitability ratios.</w:t>
            </w:r>
          </w:p>
        </w:tc>
        <w:tc>
          <w:tcPr>
            <w:tcW w:w="612" w:type="dxa"/>
            <w:vAlign w:val="center"/>
          </w:tcPr>
          <w:p w:rsidR="00714643" w:rsidRPr="00396857" w:rsidRDefault="00714643" w:rsidP="0071464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714643" w:rsidRPr="00396857" w:rsidRDefault="00714643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:rsidR="00714643" w:rsidRPr="00396857" w:rsidRDefault="00084FBE" w:rsidP="007146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084F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:rsidR="005B4F9F" w:rsidRPr="004A4D2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A4D2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441B11" w:rsidRDefault="004A4D27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scope of b</w:t>
            </w:r>
            <w:r w:rsidR="00441B11" w:rsidRPr="00441B11">
              <w:rPr>
                <w:rFonts w:ascii="Bookman Old Style" w:hAnsi="Bookman Old Style"/>
                <w:sz w:val="24"/>
                <w:szCs w:val="24"/>
              </w:rPr>
              <w:t xml:space="preserve">usiness </w:t>
            </w:r>
            <w:r>
              <w:rPr>
                <w:rFonts w:ascii="Bookman Old Style" w:hAnsi="Bookman Old Style"/>
                <w:sz w:val="24"/>
                <w:szCs w:val="24"/>
              </w:rPr>
              <w:t>e</w:t>
            </w:r>
            <w:r w:rsidR="00441B11" w:rsidRPr="00441B11">
              <w:rPr>
                <w:rFonts w:ascii="Bookman Old Style" w:hAnsi="Bookman Old Style"/>
                <w:sz w:val="24"/>
                <w:szCs w:val="24"/>
              </w:rPr>
              <w:t>conomics in detail.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363772" w:rsidRPr="00396857" w:rsidRDefault="0031377F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640DA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5640DA" w:rsidRPr="00441B11" w:rsidRDefault="005640D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41B11">
              <w:rPr>
                <w:rFonts w:ascii="Bookman Old Style" w:hAnsi="Bookman Old Style"/>
                <w:sz w:val="24"/>
                <w:szCs w:val="24"/>
              </w:rPr>
              <w:t>Write any four exceptions to the Law of Demand.</w:t>
            </w:r>
          </w:p>
        </w:tc>
        <w:tc>
          <w:tcPr>
            <w:tcW w:w="567" w:type="dxa"/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5640DA" w:rsidRPr="00396857" w:rsidRDefault="005640DA" w:rsidP="00C15A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5640DA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084FBE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640DA" w:rsidRPr="009F500A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640DA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640DA" w:rsidRPr="00396857" w:rsidRDefault="005640DA" w:rsidP="004A4D2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5640DA" w:rsidRPr="00AD50EF" w:rsidRDefault="005640DA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Classify the 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types of e</w:t>
            </w:r>
            <w:r w:rsidRPr="00AD50EF">
              <w:rPr>
                <w:rFonts w:ascii="Bookman Old Style" w:hAnsi="Bookman Old Style"/>
                <w:sz w:val="24"/>
                <w:szCs w:val="24"/>
              </w:rPr>
              <w:t xml:space="preserve">lasticity of 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d</w:t>
            </w:r>
            <w:r w:rsidRPr="00AD50EF">
              <w:rPr>
                <w:rFonts w:ascii="Bookman Old Style" w:hAnsi="Bookman Old Style"/>
                <w:sz w:val="24"/>
                <w:szCs w:val="24"/>
              </w:rPr>
              <w:t>emand</w:t>
            </w:r>
            <w:r w:rsidR="004A4D2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640DA" w:rsidRPr="00396857" w:rsidRDefault="004A4D27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640DA" w:rsidRPr="00396857" w:rsidRDefault="005640DA" w:rsidP="00C15A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:rsidR="005640DA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453AF5" w:rsidRDefault="004A4D27" w:rsidP="004A4D2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the stages</w:t>
            </w:r>
            <w:r w:rsidRPr="00453AF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of </w:t>
            </w:r>
            <w:r w:rsidR="00453AF5" w:rsidRPr="00453AF5">
              <w:rPr>
                <w:rFonts w:ascii="Bookman Old Style" w:hAnsi="Bookman Old Style"/>
                <w:sz w:val="24"/>
                <w:szCs w:val="24"/>
              </w:rPr>
              <w:t>Law of Variable Proportions.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721956" w:rsidRDefault="00721956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21956">
              <w:rPr>
                <w:rFonts w:ascii="Bookman Old Style" w:hAnsi="Bookman Old Style"/>
                <w:sz w:val="24"/>
                <w:szCs w:val="24"/>
              </w:rPr>
              <w:t>Discuss the role of MRTS in cost minimization.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864E36" w:rsidRP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"/>
                <w:szCs w:val="24"/>
              </w:rPr>
            </w:pPr>
          </w:p>
          <w:p w:rsidR="00864E36" w:rsidRDefault="00864E3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864E36" w:rsidRPr="00864E36" w:rsidRDefault="00864E36" w:rsidP="00864E3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64E3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721956" w:rsidRDefault="00721956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Pr="00721956">
              <w:rPr>
                <w:rFonts w:ascii="Bookman Old Style" w:hAnsi="Bookman Old Style"/>
                <w:sz w:val="24"/>
                <w:szCs w:val="24"/>
              </w:rPr>
              <w:t xml:space="preserve"> the properties of isoquants.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2D387A" w:rsidRDefault="002D387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D387A">
              <w:rPr>
                <w:rFonts w:ascii="Bookman Old Style" w:hAnsi="Bookman Old Style"/>
                <w:sz w:val="24"/>
                <w:szCs w:val="24"/>
              </w:rPr>
              <w:t>How do cost concepts help in pricing decisions?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Justify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363772" w:rsidRPr="00396857" w:rsidRDefault="004A4D27" w:rsidP="0036377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Distinguish between sole p</w:t>
            </w:r>
            <w:r w:rsidR="00363772">
              <w:rPr>
                <w:rFonts w:ascii="Bookman Old Style" w:eastAsia="Calibri" w:hAnsi="Bookman Old Style"/>
                <w:sz w:val="24"/>
                <w:szCs w:val="24"/>
              </w:rPr>
              <w:t>roprietorship and Partnership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OR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2D387A" w:rsidRDefault="005640DA" w:rsidP="0036377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 the</w:t>
            </w:r>
            <w:r w:rsidR="00134F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975884">
              <w:rPr>
                <w:rFonts w:ascii="Bookman Old Style" w:hAnsi="Bookman Old Style"/>
                <w:sz w:val="24"/>
                <w:szCs w:val="24"/>
              </w:rPr>
              <w:t>various m</w:t>
            </w:r>
            <w:r w:rsidR="004521B3" w:rsidRPr="002D387A">
              <w:rPr>
                <w:rFonts w:ascii="Bookman Old Style" w:hAnsi="Bookman Old Style"/>
                <w:sz w:val="24"/>
                <w:szCs w:val="24"/>
              </w:rPr>
              <w:t xml:space="preserve">ethods of </w:t>
            </w:r>
            <w:r w:rsidR="00975884">
              <w:rPr>
                <w:rFonts w:ascii="Bookman Old Style" w:hAnsi="Bookman Old Style"/>
                <w:sz w:val="24"/>
                <w:szCs w:val="24"/>
              </w:rPr>
              <w:t>p</w:t>
            </w:r>
            <w:r w:rsidR="00363772" w:rsidRPr="002D387A">
              <w:rPr>
                <w:rFonts w:ascii="Bookman Old Style" w:hAnsi="Bookman Old Style"/>
                <w:sz w:val="24"/>
                <w:szCs w:val="24"/>
              </w:rPr>
              <w:t>ricing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 xml:space="preserve"> with suitable examples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63772" w:rsidRPr="009F500A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2D387A" w:rsidRDefault="005640DA" w:rsidP="00084FB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2D387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2D387A" w:rsidRPr="002D387A">
              <w:rPr>
                <w:rFonts w:ascii="Bookman Old Style" w:hAnsi="Bookman Old Style"/>
                <w:sz w:val="24"/>
                <w:szCs w:val="24"/>
              </w:rPr>
              <w:t>Joint Stock Companies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 xml:space="preserve"> with its features</w:t>
            </w:r>
            <w:r w:rsidR="002D387A" w:rsidRPr="002D387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B3347E" w:rsidRDefault="00B3347E" w:rsidP="00B3347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 xml:space="preserve">Two alternative projects A and B, require an initial investment of </w:t>
            </w:r>
            <w:r w:rsidRPr="00B3347E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proofErr w:type="gramStart"/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>,00,000</w:t>
            </w:r>
            <w:proofErr w:type="gramEnd"/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 xml:space="preserve"> each.</w:t>
            </w:r>
          </w:p>
          <w:p w:rsidR="00B3347E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4E36">
              <w:rPr>
                <w:rFonts w:ascii="Bookman Old Style" w:eastAsia="Calibri" w:hAnsi="Bookman Old Style"/>
                <w:sz w:val="24"/>
                <w:szCs w:val="24"/>
              </w:rPr>
              <w:t xml:space="preserve">Project A gives annual profits: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0,000,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5,000,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0,000,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45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,000,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,000</w:t>
            </w:r>
          </w:p>
          <w:p w:rsidR="00372D68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Project B gives annual profits: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0,000</w:t>
            </w:r>
            <w:r w:rsidR="00372D68">
              <w:t xml:space="preserve"> 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each year (5 years).</w:t>
            </w:r>
          </w:p>
          <w:p w:rsidR="00B3347E" w:rsidRPr="005640DA" w:rsidRDefault="00B3347E" w:rsidP="005640DA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 xml:space="preserve">Scrap value for both = </w:t>
            </w:r>
            <w:r w:rsidRPr="005640DA">
              <w:rPr>
                <w:rFonts w:ascii="Times New Roman" w:eastAsia="Calibri" w:hAnsi="Times New Roman" w:cs="Times New Roman"/>
                <w:sz w:val="24"/>
                <w:szCs w:val="24"/>
              </w:rPr>
              <w:t>₹</w:t>
            </w:r>
            <w:r w:rsidR="00372D68" w:rsidRPr="005640D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5640DA">
              <w:rPr>
                <w:rFonts w:ascii="Bookman Old Style" w:eastAsia="Calibri" w:hAnsi="Bookman Old Style"/>
                <w:sz w:val="24"/>
                <w:szCs w:val="24"/>
              </w:rPr>
              <w:t>0,000.</w:t>
            </w:r>
          </w:p>
          <w:p w:rsidR="00363772" w:rsidRPr="00396857" w:rsidRDefault="00B3347E" w:rsidP="00B3347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347E">
              <w:rPr>
                <w:rFonts w:ascii="Bookman Old Style" w:eastAsia="Calibri" w:hAnsi="Bookman Old Style"/>
                <w:sz w:val="24"/>
                <w:szCs w:val="24"/>
              </w:rPr>
              <w:t>Calculate ARR for both projects and recommend which is better.</w:t>
            </w:r>
            <w:r w:rsidR="00372D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63772" w:rsidRPr="009F500A" w:rsidTr="00372D68">
        <w:trPr>
          <w:trHeight w:val="3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084FBE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63772" w:rsidRPr="009F500A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85526A" w:rsidRDefault="005640DA" w:rsidP="00084F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85526A" w:rsidRPr="0085526A">
              <w:rPr>
                <w:rFonts w:ascii="Bookman Old Style" w:hAnsi="Bookman Old Style"/>
                <w:sz w:val="24"/>
                <w:szCs w:val="24"/>
              </w:rPr>
              <w:t xml:space="preserve"> the various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m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 xml:space="preserve">ethods of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r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 xml:space="preserve">aising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c</w:t>
            </w:r>
            <w:r w:rsidR="00363772" w:rsidRPr="0085526A">
              <w:rPr>
                <w:rFonts w:ascii="Bookman Old Style" w:hAnsi="Bookman Old Style"/>
                <w:sz w:val="24"/>
                <w:szCs w:val="24"/>
              </w:rPr>
              <w:t>apital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363772" w:rsidRPr="00372D68" w:rsidRDefault="005640DA" w:rsidP="00084FB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372D68" w:rsidRPr="00372D68">
              <w:rPr>
                <w:rFonts w:ascii="Bookman Old Style" w:hAnsi="Bookman Old Style"/>
                <w:sz w:val="24"/>
                <w:szCs w:val="24"/>
              </w:rPr>
              <w:t xml:space="preserve"> the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methods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 of </w:t>
            </w:r>
            <w:r w:rsidR="00084FBE">
              <w:rPr>
                <w:rFonts w:ascii="Bookman Old Style" w:hAnsi="Bookman Old Style"/>
                <w:sz w:val="24"/>
                <w:szCs w:val="24"/>
              </w:rPr>
              <w:t>c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apital </w:t>
            </w:r>
            <w:proofErr w:type="gramStart"/>
            <w:r w:rsidR="00084FBE">
              <w:rPr>
                <w:rFonts w:ascii="Bookman Old Style" w:hAnsi="Bookman Old Style"/>
                <w:sz w:val="24"/>
                <w:szCs w:val="24"/>
              </w:rPr>
              <w:t>b</w:t>
            </w:r>
            <w:r w:rsidR="00363772" w:rsidRPr="00372D68">
              <w:rPr>
                <w:rFonts w:ascii="Bookman Old Style" w:hAnsi="Bookman Old Style"/>
                <w:sz w:val="24"/>
                <w:szCs w:val="24"/>
              </w:rPr>
              <w:t xml:space="preserve">udgeting 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E57488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63772" w:rsidRPr="009F500A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:rsidR="00363772" w:rsidRPr="00EB2D7C" w:rsidRDefault="00084FBE" w:rsidP="00084FB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18416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 xml:space="preserve">the accounting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concepts and 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>conventions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="00EB2D7C" w:rsidRPr="00EB2D7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363772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63772" w:rsidRPr="009F500A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C85597" w:rsidRPr="00C85597" w:rsidRDefault="00C85597" w:rsidP="00C8559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Pass the necessary journal entries in the book of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Raghav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from the following transactions: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(a) On 1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opened a Bank Account by depositing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50,000.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(b) On 7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goods were brought for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10,000, and payment was made by cheque.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(c) On 9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Ravi (the debtor) directly deposited an amount of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40,000 in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Raghav's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account.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(d) On 15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cash withdrawn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5,000 for personal use.</w:t>
            </w:r>
          </w:p>
          <w:p w:rsidR="00C85597" w:rsidRPr="00C85597" w:rsidRDefault="00C85597" w:rsidP="00632E3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>(e) On 21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, sold goods to </w:t>
            </w:r>
            <w:proofErr w:type="spellStart"/>
            <w:r w:rsidRPr="00C85597">
              <w:rPr>
                <w:rFonts w:ascii="Bookman Old Style" w:hAnsi="Bookman Old Style"/>
                <w:sz w:val="24"/>
                <w:szCs w:val="24"/>
              </w:rPr>
              <w:t>Ankit</w:t>
            </w:r>
            <w:proofErr w:type="spellEnd"/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C85597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C85597">
              <w:rPr>
                <w:rFonts w:ascii="Bookman Old Style" w:hAnsi="Bookman Old Style"/>
                <w:sz w:val="24"/>
                <w:szCs w:val="24"/>
              </w:rPr>
              <w:t>30,000 at a cash discount of 10% and received a cheque for the full amount deposited into the bank the same day.</w:t>
            </w:r>
          </w:p>
          <w:p w:rsidR="00363772" w:rsidRDefault="00084FBE" w:rsidP="00084FBE">
            <w:pPr>
              <w:spacing w:after="0"/>
              <w:jc w:val="both"/>
            </w:pPr>
            <w:r w:rsidRPr="00C8559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(</w:t>
            </w:r>
            <w:r>
              <w:rPr>
                <w:rFonts w:ascii="Bookman Old Style" w:hAnsi="Bookman Old Style"/>
                <w:sz w:val="24"/>
                <w:szCs w:val="24"/>
              </w:rPr>
              <w:t>f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) On 29 April 202</w:t>
            </w:r>
            <w:r w:rsidR="004E0E80">
              <w:rPr>
                <w:rFonts w:ascii="Bookman Old Style" w:hAnsi="Bookman Old Style"/>
                <w:sz w:val="24"/>
                <w:szCs w:val="24"/>
              </w:rPr>
              <w:t>4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 xml:space="preserve">, the Bank charged interest for </w:t>
            </w:r>
            <w:r w:rsidR="00C85597" w:rsidRPr="00C85597">
              <w:rPr>
                <w:rFonts w:ascii="Tahoma" w:hAnsi="Tahoma" w:cs="Tahoma"/>
                <w:sz w:val="24"/>
                <w:szCs w:val="24"/>
              </w:rPr>
              <w:t>₹</w:t>
            </w:r>
            <w:r w:rsidR="00C85597" w:rsidRPr="00C85597">
              <w:rPr>
                <w:rFonts w:ascii="Bookman Old Style" w:hAnsi="Bookman Old Style"/>
                <w:sz w:val="24"/>
                <w:szCs w:val="24"/>
              </w:rPr>
              <w:t>500.</w:t>
            </w:r>
          </w:p>
        </w:tc>
        <w:tc>
          <w:tcPr>
            <w:tcW w:w="567" w:type="dxa"/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3772" w:rsidRPr="00396857" w:rsidRDefault="005640DA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363772" w:rsidRPr="00396857" w:rsidRDefault="00134FF6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63772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63772" w:rsidRPr="00396857" w:rsidRDefault="00363772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OR</w:t>
            </w:r>
          </w:p>
        </w:tc>
      </w:tr>
      <w:tr w:rsidR="00084FBE" w:rsidRPr="009F500A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84FBE" w:rsidRPr="00396857" w:rsidRDefault="00084FBE" w:rsidP="003637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084FBE" w:rsidRDefault="0008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the various type of  accounting ratios</w:t>
            </w:r>
          </w:p>
        </w:tc>
        <w:tc>
          <w:tcPr>
            <w:tcW w:w="567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84FB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084FBE" w:rsidRPr="00084FBE" w:rsidRDefault="00084FB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64E36" w:rsidRPr="003257AD" w:rsidRDefault="00864E36" w:rsidP="00864E3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64E36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64E36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3D1F3A" w:rsidRPr="00512653" w:rsidRDefault="0051265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>.</w:t>
      </w:r>
      <w:r w:rsidR="003D1F3A" w:rsidRPr="00512653">
        <w:rPr>
          <w:rFonts w:ascii="Times New Roman" w:hAnsi="Times New Roman" w:cs="Times New Roman"/>
        </w:rPr>
        <w:tab/>
      </w:r>
    </w:p>
    <w:sectPr w:rsidR="003D1F3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64F0166"/>
    <w:multiLevelType w:val="hybridMultilevel"/>
    <w:tmpl w:val="1814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726BB"/>
    <w:rsid w:val="00084FBE"/>
    <w:rsid w:val="000C1D0F"/>
    <w:rsid w:val="000D02C3"/>
    <w:rsid w:val="000D0B88"/>
    <w:rsid w:val="000D260C"/>
    <w:rsid w:val="000D2777"/>
    <w:rsid w:val="000E1F7E"/>
    <w:rsid w:val="000F12BE"/>
    <w:rsid w:val="00103309"/>
    <w:rsid w:val="00134FF6"/>
    <w:rsid w:val="00150DF0"/>
    <w:rsid w:val="00155D25"/>
    <w:rsid w:val="001678A4"/>
    <w:rsid w:val="0018416E"/>
    <w:rsid w:val="001A01E5"/>
    <w:rsid w:val="001A678A"/>
    <w:rsid w:val="001C5FAF"/>
    <w:rsid w:val="00227314"/>
    <w:rsid w:val="002278A5"/>
    <w:rsid w:val="00233251"/>
    <w:rsid w:val="00234DD6"/>
    <w:rsid w:val="0026345B"/>
    <w:rsid w:val="00271859"/>
    <w:rsid w:val="00284F2E"/>
    <w:rsid w:val="00296345"/>
    <w:rsid w:val="002A40CF"/>
    <w:rsid w:val="002A7366"/>
    <w:rsid w:val="002B12E4"/>
    <w:rsid w:val="002C732E"/>
    <w:rsid w:val="002D387A"/>
    <w:rsid w:val="002E177B"/>
    <w:rsid w:val="0031377F"/>
    <w:rsid w:val="003257AD"/>
    <w:rsid w:val="003573F1"/>
    <w:rsid w:val="00363772"/>
    <w:rsid w:val="003707C9"/>
    <w:rsid w:val="0037165F"/>
    <w:rsid w:val="00372D68"/>
    <w:rsid w:val="00382308"/>
    <w:rsid w:val="00386DC7"/>
    <w:rsid w:val="00396857"/>
    <w:rsid w:val="003A58A6"/>
    <w:rsid w:val="003C2DD8"/>
    <w:rsid w:val="003D1232"/>
    <w:rsid w:val="003D1F3A"/>
    <w:rsid w:val="003E5FE9"/>
    <w:rsid w:val="00405BE9"/>
    <w:rsid w:val="004303C4"/>
    <w:rsid w:val="00441B11"/>
    <w:rsid w:val="004521B3"/>
    <w:rsid w:val="00453AF5"/>
    <w:rsid w:val="00456FF1"/>
    <w:rsid w:val="00464079"/>
    <w:rsid w:val="0047454F"/>
    <w:rsid w:val="00474BA7"/>
    <w:rsid w:val="00485725"/>
    <w:rsid w:val="004A4D27"/>
    <w:rsid w:val="004E0E80"/>
    <w:rsid w:val="004E2978"/>
    <w:rsid w:val="004E2DFF"/>
    <w:rsid w:val="00504475"/>
    <w:rsid w:val="00512653"/>
    <w:rsid w:val="005405FB"/>
    <w:rsid w:val="00540783"/>
    <w:rsid w:val="005450AF"/>
    <w:rsid w:val="00554B1A"/>
    <w:rsid w:val="005640DA"/>
    <w:rsid w:val="00590237"/>
    <w:rsid w:val="00592E57"/>
    <w:rsid w:val="00593548"/>
    <w:rsid w:val="005A4A2E"/>
    <w:rsid w:val="005B4F9F"/>
    <w:rsid w:val="005E1CE9"/>
    <w:rsid w:val="005E6CCC"/>
    <w:rsid w:val="0062034D"/>
    <w:rsid w:val="00632E3E"/>
    <w:rsid w:val="00642803"/>
    <w:rsid w:val="006431A5"/>
    <w:rsid w:val="00655F00"/>
    <w:rsid w:val="00680AE2"/>
    <w:rsid w:val="006863D7"/>
    <w:rsid w:val="00686D5C"/>
    <w:rsid w:val="00691338"/>
    <w:rsid w:val="006913EC"/>
    <w:rsid w:val="006A2F3F"/>
    <w:rsid w:val="006D5EF8"/>
    <w:rsid w:val="006D7EC7"/>
    <w:rsid w:val="006E4EE6"/>
    <w:rsid w:val="006F4FA5"/>
    <w:rsid w:val="006F733D"/>
    <w:rsid w:val="00714643"/>
    <w:rsid w:val="007162E1"/>
    <w:rsid w:val="00720A77"/>
    <w:rsid w:val="00721956"/>
    <w:rsid w:val="00750701"/>
    <w:rsid w:val="00751D60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5526A"/>
    <w:rsid w:val="00864E36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5884"/>
    <w:rsid w:val="00990A16"/>
    <w:rsid w:val="00994E08"/>
    <w:rsid w:val="00996A29"/>
    <w:rsid w:val="009C3F91"/>
    <w:rsid w:val="009D06C3"/>
    <w:rsid w:val="009F0287"/>
    <w:rsid w:val="009F0E3F"/>
    <w:rsid w:val="009F1C8C"/>
    <w:rsid w:val="00A07AEF"/>
    <w:rsid w:val="00A13A05"/>
    <w:rsid w:val="00A21A62"/>
    <w:rsid w:val="00A35D21"/>
    <w:rsid w:val="00A365AA"/>
    <w:rsid w:val="00A43123"/>
    <w:rsid w:val="00A446D9"/>
    <w:rsid w:val="00A579F7"/>
    <w:rsid w:val="00A70A19"/>
    <w:rsid w:val="00A92095"/>
    <w:rsid w:val="00AA1A23"/>
    <w:rsid w:val="00AA1D8C"/>
    <w:rsid w:val="00AB5201"/>
    <w:rsid w:val="00AB54D0"/>
    <w:rsid w:val="00AD3E13"/>
    <w:rsid w:val="00AD4CC9"/>
    <w:rsid w:val="00AD50EF"/>
    <w:rsid w:val="00AE789F"/>
    <w:rsid w:val="00AF7F5A"/>
    <w:rsid w:val="00B01745"/>
    <w:rsid w:val="00B11358"/>
    <w:rsid w:val="00B1407D"/>
    <w:rsid w:val="00B20DAC"/>
    <w:rsid w:val="00B223DF"/>
    <w:rsid w:val="00B3347E"/>
    <w:rsid w:val="00B34647"/>
    <w:rsid w:val="00B50A9C"/>
    <w:rsid w:val="00B66EDD"/>
    <w:rsid w:val="00B67E67"/>
    <w:rsid w:val="00B70698"/>
    <w:rsid w:val="00B82D9A"/>
    <w:rsid w:val="00B93AE5"/>
    <w:rsid w:val="00BA4B0B"/>
    <w:rsid w:val="00BB7D8C"/>
    <w:rsid w:val="00BD0A5D"/>
    <w:rsid w:val="00BD5D34"/>
    <w:rsid w:val="00BE4B5C"/>
    <w:rsid w:val="00BF225E"/>
    <w:rsid w:val="00C01AC7"/>
    <w:rsid w:val="00C22811"/>
    <w:rsid w:val="00C32BA6"/>
    <w:rsid w:val="00C476C6"/>
    <w:rsid w:val="00C545C2"/>
    <w:rsid w:val="00C54673"/>
    <w:rsid w:val="00C61C88"/>
    <w:rsid w:val="00C71AAA"/>
    <w:rsid w:val="00C76FFB"/>
    <w:rsid w:val="00C84F0A"/>
    <w:rsid w:val="00C85597"/>
    <w:rsid w:val="00CC569C"/>
    <w:rsid w:val="00CD2D4E"/>
    <w:rsid w:val="00CD569B"/>
    <w:rsid w:val="00CD57BF"/>
    <w:rsid w:val="00CE70A8"/>
    <w:rsid w:val="00CF2C64"/>
    <w:rsid w:val="00D03572"/>
    <w:rsid w:val="00D105C8"/>
    <w:rsid w:val="00D173C1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7D5A"/>
    <w:rsid w:val="00DF5DDF"/>
    <w:rsid w:val="00E05230"/>
    <w:rsid w:val="00E12C56"/>
    <w:rsid w:val="00E267F8"/>
    <w:rsid w:val="00E56F94"/>
    <w:rsid w:val="00E57488"/>
    <w:rsid w:val="00E67488"/>
    <w:rsid w:val="00E704A3"/>
    <w:rsid w:val="00E77988"/>
    <w:rsid w:val="00E90FAA"/>
    <w:rsid w:val="00EB081D"/>
    <w:rsid w:val="00EB2D7C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09F"/>
    <w:rsid w:val="00FB30F5"/>
    <w:rsid w:val="00FB3854"/>
    <w:rsid w:val="00FC0C59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FAB54-48AE-42EE-A9D9-680EC822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162</cp:revision>
  <dcterms:created xsi:type="dcterms:W3CDTF">2018-09-08T07:27:00Z</dcterms:created>
  <dcterms:modified xsi:type="dcterms:W3CDTF">2025-12-29T08:03:00Z</dcterms:modified>
</cp:coreProperties>
</file>